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7572"/>
      </w:tblGrid>
      <w:tr w:rsidR="00E704F2" w:rsidRPr="00E704F2" w:rsidTr="00E704F2">
        <w:trPr>
          <w:tblCellSpacing w:w="0" w:type="dxa"/>
          <w:jc w:val="right"/>
        </w:trPr>
        <w:tc>
          <w:tcPr>
            <w:tcW w:w="1500" w:type="dxa"/>
            <w:vAlign w:val="center"/>
            <w:hideMark/>
          </w:tcPr>
          <w:p w:rsidR="00E704F2" w:rsidRPr="00E704F2" w:rsidRDefault="00E704F2" w:rsidP="00E7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0435" cy="353695"/>
                  <wp:effectExtent l="0" t="0" r="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04F2" w:rsidRPr="00E704F2" w:rsidRDefault="00E704F2" w:rsidP="00E7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155" cy="241300"/>
                  <wp:effectExtent l="19050" t="0" r="4445" b="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155" cy="241300"/>
                  <wp:effectExtent l="19050" t="0" r="4445" b="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155" cy="241300"/>
                  <wp:effectExtent l="19050" t="0" r="4445" b="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E704F2" w:rsidRPr="00E704F2" w:rsidRDefault="00E704F2" w:rsidP="00E704F2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/>
          <w:sz w:val="31"/>
          <w:szCs w:val="31"/>
        </w:rPr>
      </w:pPr>
      <w:r w:rsidRPr="00E704F2">
        <w:rPr>
          <w:rFonts w:ascii="Times" w:eastAsia="Times New Roman" w:hAnsi="Times" w:cs="Times"/>
          <w:b/>
          <w:bCs/>
          <w:color w:val="000000"/>
          <w:sz w:val="31"/>
          <w:szCs w:val="31"/>
        </w:rPr>
        <w:t>Újszentmargita Község Önkormányzat Képviselő-testületének 3/2014. (II.13.) önkormányzati rendelete</w:t>
      </w:r>
    </w:p>
    <w:p w:rsidR="00E704F2" w:rsidRPr="00E704F2" w:rsidRDefault="00E704F2" w:rsidP="00E704F2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5"/>
          <w:szCs w:val="15"/>
        </w:rPr>
      </w:pPr>
      <w:r w:rsidRPr="00E704F2">
        <w:rPr>
          <w:rFonts w:ascii="Times" w:eastAsia="Times New Roman" w:hAnsi="Times" w:cs="Times"/>
          <w:color w:val="000000"/>
          <w:sz w:val="15"/>
          <w:szCs w:val="15"/>
        </w:rPr>
        <w:t>Hatályos:2019-02-15 -tól</w:t>
      </w:r>
    </w:p>
    <w:p w:rsidR="00E704F2" w:rsidRPr="00E704F2" w:rsidRDefault="00E704F2" w:rsidP="00E704F2">
      <w:pPr>
        <w:spacing w:after="8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Újszentmargita Község Önkormányzat Képviselő-testületének 3/2014. (II.13.) önkormányzati rendelete</w:t>
      </w:r>
    </w:p>
    <w:p w:rsidR="00E704F2" w:rsidRPr="00E704F2" w:rsidRDefault="00E704F2" w:rsidP="00E704F2">
      <w:pPr>
        <w:spacing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a hulladékgazdálkodási közszolgáltatásról</w:t>
      </w:r>
    </w:p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Újszentmargita Község Önkormányzatának Képviselő-testülete Magyarország Alaptörvénye 32. cikk (2) bekezdésében foglalt hatáskörében, továbbá a Magyarország Alaptörvénye 32. cikk (1) bekezdésében, a Magyarország helyi önkormányzatairól szóló 2011. évi CLXXXIX. Törvény 13.§ (1) bekezdés 19. pontjában meghatározott feladatkörében eljárva, a hulladékról szóló 2012. évi CLXXXV. törvény 35. §-ában és 88. § (4) bekezdésében kapott felhatalmazás alapján,  valamint a környezet védelmének általános szabályairól szóló 1995. évi LIII. törvény 48. § (3) bekezdésében biztosított véleményezési jogkörében eljáró Tiszántúli Környezetvédelmi, Természetvédelmi és Vízügyi Felügyelőség véleményének kikérésével  a települési hulladékhoz kapcsolódó hulladékgazdálkodási közszolgáltatás tárgyában a következőket rendeli el.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A rendelet célja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1.§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a)</w:t>
      </w:r>
      <w:bookmarkStart w:id="0" w:name="_ftnref_174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"_ftn_174"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0"/>
      <w:r w:rsidRPr="00E704F2">
        <w:rPr>
          <w:rFonts w:ascii="Times" w:eastAsia="Times New Roman" w:hAnsi="Times" w:cs="Times"/>
          <w:sz w:val="24"/>
          <w:szCs w:val="24"/>
        </w:rPr>
        <w:t xml:space="preserve"> Újszentmargita község lakossága egészségének védelme, természeti és épített környezetének megóvása, a települési szilárd hulladékhoz kapcsolódó önkormányzati hulladékgazdálkodási közfeladatok helyi szabályozása.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b) Újszentmargita község környezete hulladék által okozott terhelésének minimalizálása, szennyezettségének elkerülése érdekében a képződött hulladék mennyiségének és veszélyességének csökkentése, a keletkező hulladék minél nagyobb arányú hasznosítása, a szelektív hulladékgyűjtés a lakosság minél szélesebb körében történő alkalmazása, a hulladék környezetkímélő ártalmatlanítása.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A rendelet tárgyi hatálya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2.§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 xml:space="preserve">(1) </w:t>
      </w:r>
      <w:bookmarkStart w:id="1" w:name="_ftnref_175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"_ftn_175"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1"/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Értelmező rendelkezések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3.§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Az e rendeletben használt fogalmakat a hulladékról szóló 2012. évi CLXXXV. törvény (a továbbiakban: Ht.) és végrehajtási rendeletei szerinti tartalommal kell alkalmazni, értelmezni.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A közszolgáltatást végző közszolgáltató megnevezése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4.§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lastRenderedPageBreak/>
        <w:t>(1)</w:t>
      </w:r>
      <w:bookmarkStart w:id="2" w:name="_ftnref_176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"_ftn_176"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2"/>
      <w:r w:rsidRPr="00E704F2">
        <w:rPr>
          <w:rFonts w:ascii="Times" w:eastAsia="Times New Roman" w:hAnsi="Times" w:cs="Times"/>
          <w:sz w:val="24"/>
          <w:szCs w:val="24"/>
        </w:rPr>
        <w:t xml:space="preserve"> Újszentmargita Község Önkormányzata (a továbbiakban: Önkormányzat) a település közigazgatási területén a települési hulladék rendszeres gyűjtésére, szállítására, illetve kijelölt hulladékkezelőben történő ártalommentes elhelyezésére irányuló önkormányzati hulladékgazdálkodási közfeladatot lát el.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(2)</w:t>
      </w:r>
      <w:bookmarkStart w:id="3" w:name="_ftnref_177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"_ftn_177"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[4]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3"/>
      <w:r w:rsidRPr="00E704F2">
        <w:rPr>
          <w:rFonts w:ascii="Times" w:eastAsia="Times New Roman" w:hAnsi="Times" w:cs="Times"/>
          <w:sz w:val="24"/>
          <w:szCs w:val="24"/>
        </w:rPr>
        <w:t xml:space="preserve"> Az önkormányzati hulladékgazdálkodási közfeladatot az Önkormányzat közszolgáltató útján látja el.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(3)</w:t>
      </w:r>
      <w:bookmarkStart w:id="4" w:name="_ftnref_178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"_ftn_178"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[5]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Start w:id="5" w:name="_ftnref_179"/>
      <w:bookmarkEnd w:id="4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"_ftn_179"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[6]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5"/>
      <w:r w:rsidRPr="00E704F2">
        <w:rPr>
          <w:rFonts w:ascii="Times" w:eastAsia="Times New Roman" w:hAnsi="Times" w:cs="Times"/>
          <w:sz w:val="24"/>
          <w:szCs w:val="24"/>
        </w:rPr>
        <w:t xml:space="preserve"> A közszolgáltatást az Önkormányzattal kötött közszolgáltatási szerződésben foglaltak szerint a </w:t>
      </w:r>
      <w:r w:rsidRPr="00E704F2">
        <w:rPr>
          <w:rFonts w:ascii="Garamond" w:eastAsiaTheme="minorHAnsi" w:hAnsi="Garamond" w:cs="Times"/>
          <w:color w:val="000000"/>
          <w:lang w:eastAsia="en-US"/>
        </w:rPr>
        <w:t>Debreceni Hulladék Közszolgáltató Nonprofit Kft (4031 Debrecen, István út 136.)</w:t>
      </w:r>
      <w:r w:rsidRPr="00E704F2">
        <w:rPr>
          <w:rFonts w:ascii="Times" w:eastAsia="Times New Roman" w:hAnsi="Times" w:cs="Times"/>
          <w:sz w:val="24"/>
          <w:szCs w:val="24"/>
        </w:rPr>
        <w:t>.; (a továbbiakban: Közszolgáltató) végzi.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(4) A települési hulladék kezelésére a Hajdúböszörmény, Czégény út 01329/4 hrsz. alatti Hajdúböszörményi Regionális Hulladékkezelő Telep szolgál.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(5)</w:t>
      </w:r>
      <w:bookmarkStart w:id="6" w:name="_ftnref_180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"_ftn_180"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[7]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6"/>
      <w:r w:rsidRPr="00E704F2">
        <w:rPr>
          <w:rFonts w:ascii="Times" w:eastAsia="Times New Roman" w:hAnsi="Times" w:cs="Times"/>
          <w:sz w:val="24"/>
          <w:szCs w:val="24"/>
        </w:rPr>
        <w:t xml:space="preserve"> </w:t>
      </w:r>
      <w:bookmarkStart w:id="7" w:name="_ftnref_181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"_ftn_181"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[8]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7"/>
      <w:r w:rsidRPr="00E704F2">
        <w:rPr>
          <w:rFonts w:ascii="Times" w:eastAsia="Times New Roman" w:hAnsi="Times" w:cs="Times"/>
          <w:sz w:val="24"/>
          <w:szCs w:val="24"/>
        </w:rPr>
        <w:t>A Közszolgáltató a közszolgáltatási tevékenységet közszolgáltatói alvállalkozó bevonásával végzi. A közszolgáltatói alvállalkozó a közszolgáltatás egészéhez viszonyítottan 99,3 %-ban látja el a közszolgáltatást.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(6)</w:t>
      </w:r>
      <w:bookmarkStart w:id="8" w:name="_ftnref_182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"_ftn_182"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[9]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8"/>
      <w:r w:rsidRPr="00E704F2">
        <w:rPr>
          <w:rFonts w:ascii="Times" w:eastAsia="Times New Roman" w:hAnsi="Times" w:cs="Times"/>
          <w:sz w:val="24"/>
          <w:szCs w:val="24"/>
        </w:rPr>
        <w:t xml:space="preserve"> A közszolgáltatói alvállalkozó által végzett hulladékgazdálkodási tevékenységek a következők: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-      hulladékgyűjtés,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-      hulladékszállítás,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-      hulladékkezelés,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-      létesítményüzemeltetés,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-      ügyfélszolgálat üzemeltetése.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A közszolgáltatási szerződés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5.§</w:t>
      </w:r>
      <w:bookmarkStart w:id="9" w:name="_ftnref_183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"_ftn_183"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[10]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9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közszolgáltatási szerződésnek a hulladékról szóló 2012. évi CLXXXV. törvényben meghatározottakon túl az alábbiakat kell tartalmaznia: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a) a közszolgáltatási tevékenység végzésének általános szabályait;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b)</w:t>
      </w:r>
      <w:bookmarkStart w:id="10" w:name="_ftnref_184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"_ftn_184"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[11]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10"/>
      <w:r w:rsidRPr="00E704F2">
        <w:rPr>
          <w:rFonts w:ascii="Times" w:eastAsia="Times New Roman" w:hAnsi="Times" w:cs="Times"/>
          <w:sz w:val="24"/>
          <w:szCs w:val="24"/>
        </w:rPr>
        <w:t xml:space="preserve"> a közszolgáltatás teljesítésére közszolgáltatói alvállalkozó igénybevételének módját, mértékét és az közszolgáltatói alvállalkozó(k) által végezhető tevékenységeket;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c) a közszolgáltatás tevékenység ellenőrzésére vonatkozó szabályokat;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d) a hulladékgazdálkodási közszolgáltatási üzletszabályzatot;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e) az ügyfélszolgálati és tájékoztatási, valamint a nyilvántartási, adatkezelési és adatszolgáltatási rendszer működtetésének módját;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f) annak biztosítékait, hogy a Közszolgáltató egyéb tevékenységei a közszolgáltatási szerződésben meghatározott közszolgáltatás nyújtását nem veszélyeztetheti;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g) a Közszolgáltató üzemeltetésében álló hulladékkezelő létesítmények működtetésének hatósági engedélyben vagy más jogszabályban nem szabályozott szabályait.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A hulladékgazdálkodási közszolgáltatás igénybevételének módjai és feltételei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6.§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(1) A Közszolgáltató kötelessége az e rendeletben és a közszolgáltatási szerződésben foglaltak szerint – a környezetvédelmi, valamint az egyéb jogszabályi előírások megtartásával – a közszolgáltatás igénybevételére kötelezettől, vagy azt igénybe vevő ingatlanhasználóktól a Közszolgáltató szállítóeszközéhez rendszeresített gyűjtőedényben: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a) a települési hulladék rendszeres begyűjtése és elszállítása;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b)</w:t>
      </w:r>
      <w:bookmarkStart w:id="11" w:name="_ftnref_185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"_ftn_185"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[12]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11"/>
      <w:r w:rsidRPr="00E704F2">
        <w:rPr>
          <w:rFonts w:ascii="Times" w:eastAsia="Times New Roman" w:hAnsi="Times" w:cs="Times"/>
          <w:sz w:val="24"/>
          <w:szCs w:val="24"/>
        </w:rPr>
        <w:t xml:space="preserve"> ingatlanon összegyűjtött és a Közszolgáltató rendelkezésére bocsátott nagy darabos, lomtalanítás körébe vont települési hulladék évente egyszeri – a Közszolgáltató által meghatározott időpontban és helyen – történő begyűjtése és elszállítása;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c)  a közterületi hulladéknak egyedi megrendelés alapján történő alkalmi begyűjtése és elszállítása;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d) az  a) és b) pontban részletezett hulladékszállítás bármilyen okból történő elmaradása esetén annak 48 órán belüli pótlása.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(2) A közszolgáltatás igénybevételére kötelezetté vált ingatlanhasználót a Közszolgáltató köteles a közszolgáltatás lényeges feltételeiről tájékoztatni. Tájékoztatási kötelezettségének a Közszolgáltató eleget tehet a cég honlapján (www.hhgkft.hu) történő közléssel is. Amennyiben a közszolgáltatás rendszerében lényeges változás következik be (a hulladékszállítás rendje módosul, az ingatlanhasználó jogai kötelezettségei módosulnak, stb.) a Közszolgáltató bizonyítható módon írásban vagy felhívás közzététele útján köteles tájékoztatni az ingatlanhasználókat.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eastAsiaTheme="minorHAnsi"/>
          <w:lang w:eastAsia="en-US"/>
        </w:rPr>
        <w:t>(3)</w:t>
      </w:r>
      <w:bookmarkStart w:id="12" w:name="_ftnref_186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"_ftn_186"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[13]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12"/>
      <w:r w:rsidRPr="00E704F2">
        <w:rPr>
          <w:rFonts w:eastAsiaTheme="minorHAnsi"/>
          <w:lang w:eastAsia="en-US"/>
        </w:rPr>
        <w:t xml:space="preserve"> Az ingatlanhasználó köteles az átvett gyűjtőedényeket a hulladék elszállítása céljából a begyűjtést végző gépjárművel megközelíthető és ürítésre alkalmas helyen elhelyezni. A gyűjtőedényt legkorábban a szállítás napján lehet kihelyezni a közterületre. A szállítás hetente egyszer, csütörtöki napokon történik. Amennyiben ez munkaszüneti nap, úgy a szállítás ideje szombat.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(4) A közterületen szervezett rendezvény során keletkezett hulladék tárolásáról, szállításáról a rendezvény szervezője köteles gondoskodni a Közszolgáltatóval kötött külön szerződés alapján.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A Közszolgáltató hulladékgazdálkodási közszolgáltatás ellátásával kapcsolatos jogai és kötelezettségei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7.§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(1) Közszolgáltató a közszolgáltatással összefüggő tevékenységét mindenkor a vonatkozó hatályos jogszabályi előírásokban foglalt műszaki, közegészségügyi és egyéb feltételeknek megfelelően köteles ellátni.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(2) A Közszolgáltató a magasabb szintű jogszabályokban és e rendeletben foglaltak szerint köteles eleget tenni adatszolgáltatási és nyilvántartási kötelezettségének.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(3) A települési hulladékot a Közszolgáltató a közszolgáltatási szerződésben kijelölt hulladékkezelő telepen köteles ártalommentesen elhelyezni, és a hulladékkezelő üzemeltetőjének a hulladék eredetére vonatkozó adatokat megadni.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(4)  A Közszolgáltató által rendszerbe állított gyűjtőedények űrtartalma: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a) 110 literes gyűjtőedény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b) 120 literes gyűjtőedény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c) 240 literes gyűjtőedény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d) 1100 literes gyűjtőedény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e.)</w:t>
      </w:r>
      <w:bookmarkStart w:id="13" w:name="_ftnref_187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"_ftn_187"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[14]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13"/>
      <w:r w:rsidRPr="00E704F2">
        <w:rPr>
          <w:rFonts w:ascii="Times" w:eastAsia="Times New Roman" w:hAnsi="Times" w:cs="Times"/>
          <w:sz w:val="24"/>
          <w:szCs w:val="24"/>
        </w:rPr>
        <w:t xml:space="preserve"> 60 literes gyűjtőedény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f.)</w:t>
      </w:r>
      <w:bookmarkStart w:id="14" w:name="_ftnref_188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"_ftn_188"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[15]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14"/>
      <w:r w:rsidRPr="00E704F2">
        <w:rPr>
          <w:rFonts w:ascii="Times" w:eastAsia="Times New Roman" w:hAnsi="Times" w:cs="Times"/>
          <w:sz w:val="24"/>
          <w:szCs w:val="24"/>
        </w:rPr>
        <w:t xml:space="preserve"> 80 literes gyűjtőedény.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(5) Amennyiben az ingatlanhasználó nem rendelkezik szabványméretű gyűjtőedényzettel, a gyűjtőedényt a Közszolgáltatótól megvásárolhatja.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(6) A Közszolgáltató köteles a gyűjtőedény kiürítését kíméletesen, az elvárható gondossággal végezni.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(7) A gyűjtőedényben okozott kárt a Közszolgáltató térítésmentesen köteles kijavítani, ha a károkozás neki felróható okból következett be. A Közszolgáltató köteles az ebből eredő karbantartási munka, és javítás időtartamára helyettesítő gyűjtőedényt biztosítani. Ha a károkozás nem róható fel a Közszolgáltatónak, a használhatatlanná vált gyűjtőedény javítása, pótlása, illetve cseréje az ingatlanhasználót terheli.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(8) A Közszolgáltató az általa forgalmazott gyűjtőedény karbantartásához térítés ellenében fedelet és kereket biztosít.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(9)</w:t>
      </w:r>
      <w:bookmarkStart w:id="15" w:name="_ftnref_189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"_ftn_189"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[16]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15"/>
      <w:r w:rsidRPr="00E704F2">
        <w:rPr>
          <w:rFonts w:ascii="Times" w:eastAsia="Times New Roman" w:hAnsi="Times" w:cs="Times"/>
          <w:sz w:val="24"/>
          <w:szCs w:val="24"/>
        </w:rPr>
        <w:t xml:space="preserve"> A hulladékgyűjtő edényzet mérete természetes személy ingatlanhasználó számára családi házban háztartásonként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a) a lakóingatlant egyedül és életvitelszerűen használó természetes személy ingatlanhasználó esetében 60 liter, ha annak tényét, hogy a lakóingatlant egyedül és életvitelszerűen használja, a települési önkormányzat által kiadott igazolás útján a közszolgáltató részére bizonyítja.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b)</w:t>
      </w:r>
      <w:bookmarkStart w:id="16" w:name="_ftnref_190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"_ftn_190"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[17]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16"/>
      <w:r w:rsidRPr="00E704F2">
        <w:rPr>
          <w:rFonts w:ascii="Times" w:eastAsia="Times New Roman" w:hAnsi="Times" w:cs="Times"/>
          <w:sz w:val="24"/>
          <w:szCs w:val="24"/>
        </w:rPr>
        <w:t xml:space="preserve"> egyéb esetben legalább 80 liter,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 xml:space="preserve">c) </w:t>
      </w:r>
      <w:bookmarkStart w:id="17" w:name="_ftnref_191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"_ftn_191"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[18]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17"/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Az ingatlanhasználó háztartási hulladékkal kapcsolatos közszolgáltatás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igénybevételével kapcsolatos jogai és kötelezettségei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8.§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(1) Az ingatlanhasználó köteles a Közszolgáltató által nyújtott közszolgáltatást a háztartási hulladék vonatkozásában hetente egy alkalommal – a Közszolgáltató által megjelölt időpontban - igénybe venni.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(2) A közszolgáltatás igénybevételére kötelezett ingatlanhasználó a közszolgáltatás igénybevételének kötelezettsége alól nem vonhatja ki magát arra való hivatkozással, hogy a szolgáltatást a hulladéktermelés hiányában nem, illetve csak részben veszi igénybe.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(3) Az ingatlanhasználó kötelezettsége, hogy az ingatlanon keletkező települési hulladékot - különös tekintettel a hatékony hasznosításra, feldolgozásra, illetve a környezetbarát ártalmatlanításra – az elszállításra való átvételig az ingatlanán gyűjtse, illetve azt megfelelő gyűjtőedényben tárolja.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(4) Az ingatlanhasználó a háztartási hulladék gyűjtésére, ill. elszállítására a Közszolgáltató által rendszeresített érvényes szabvány szerinti gyűjtőedények valamelyikét köteles igénybe venni és kizárólag azt használni, ide értve a Közszolgáltató által térítés ellenében biztosított 110 literes gyűjtőzsákot is, mely gyűjtőzsák nem helyettesíti a rendszeresített gyűjtőedényt. A gyűjtőzsák a gyűjtőedénnyel rendelkező ingatlanhasználó esetén a többlethulladék gyűjtésére, elszállíttatására jogosít.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(5) Az ingatlanhasználó köteles a gyűjtőedényt a hulladék elszállítása céljából a Közszolgáltató által megjelölt időben, közterületen, a gyűjtést végző gépjárművel megközelíthető és ürítésre alkalmas helyen elhelyezni. A kihelyezett fedeles gyűjtőedény fedelének - a közterület szennyezésének elkerülése érdekében - lecsukott állapotban kell lenni. A gyűjtőedény (konténer) nem akadályozhatja a jármű- és gyalogos forgalmat és elhelyezése egyébként sem járhat baleset vagy károkozás veszélyének előidézésével, vagy mások jó közérzetének a megzavarásával.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(6) Ha a gyűjtőedényben olyan nedves települési hulladékot helyeztek el, amely az edényben összetömörödött vagy befagyott, illetve az edényben lévő hulladékot úgy összepréselték, hogy emiatt a gyűjtőedényt az előírt módon kiüríteni nem lehet, az ingatlanhasználó köteles a gyűjtőedényt üríthetővé, illetve használhatóvá tenni.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(7) Nem szabad a gyűjtőedényben folyékony, mérgező, robbanó vagy egyéb olyan anyagot elhelyezni települési hulladékként, amely veszélyezteti a gyűjtéssel és szállítással foglalkozók vagy mások életét, testi épségét vagy egészségét.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(8) Nem szabad a gyűjtés és a szállítás céljából a közterületre kihelyezett gyűjtőedényt oly módon rögzíteni, amely az edény ürítését lehetetlenné teszi vagy megnehezíti, illetve a gyalogos és gépjármű forgalmat veszélyezteti.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(9) A gyűjtőedényt a gyűjtési és szállítási napokon lehet kihelyezni közterületre.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(10) A rendszeresített gyűjtőedények beszerzése, rendeltetésszerű használata, tisztítása, fertőtlenítése, javítása, pótlása az ingatlanhasználó kötelessége.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(11) Ha az ingatlanhasználó a tulajdonosváltozás vagy egyéb ok folytán a közszolgáltatás igénybevételére kötelezetté válik, köteles ezt a tényt keletkezését követő 15 napon belül írásban vagy személyesen bejelenteni a közszolgáltatónak.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(12) Azon ingatlanhasználóknak, akiknek ingatlanán valamilyen oknál fogva megnövekszik a háztartási hulladék mennyisége, de annak eseti jellege vagy mennyisége nem teszi szükségessé újabb gyűjtőedény beszerzését, kiegészítésként a Közszolgáltató 110 literes szabványosított, a Közszolgáltató logójával ellátott műanyagzsákot biztosít. A zsák ára magában foglalja az előállítás költsége mellett a zsákban kihelyezett hulladék gyűjtési, szállítási és lerakóhelyen történő ártalmatlanítási díját is. A zsák a gyűjtőedénnyel együtt helyezhető ki elszállítás céljából.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(13)</w:t>
      </w:r>
      <w:bookmarkStart w:id="18" w:name="_ftnref_192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"_ftn_192"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[19]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18"/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(14)</w:t>
      </w:r>
      <w:bookmarkStart w:id="19" w:name="_ftnref_193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"_ftn_193"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[20]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19"/>
      <w:r w:rsidRPr="00E704F2">
        <w:rPr>
          <w:rFonts w:ascii="Times" w:eastAsia="Times New Roman" w:hAnsi="Times" w:cs="Times"/>
          <w:sz w:val="24"/>
          <w:szCs w:val="24"/>
        </w:rPr>
        <w:t xml:space="preserve"> Az egy fős háztartásban élő ingatlanhasználó a legkisebb gyűjtőedényzetet csak abban az esetben veheti igénybe, ha annak tényét, hogy a lakóingatlant egyedül és életvitelszerűen használja, a települési önkormányzat által kiadott igazolás útján a közszolgáltató részére bizonyítja és ennek megfelelő űrmértékű tároló rendelkezésre állásáról haladéktalanul gondoskodik. Az igazolás kiadása iránti kérelem a Balmazújvárosi Közös Önkormányzati Hivatal Újszentmargitai Kirendeltségén valamint a közszolgáltató ügyfélszolgálati irodáján  terjeszthető elő.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(15)</w:t>
      </w:r>
      <w:bookmarkStart w:id="20" w:name="_ftnref_194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"_ftn_194"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[21]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Start w:id="21" w:name="_ftnref_195"/>
      <w:bookmarkEnd w:id="20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"_ftn_195"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[22]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21"/>
      <w:r w:rsidRPr="00E704F2">
        <w:rPr>
          <w:rFonts w:ascii="Times" w:eastAsia="Times New Roman" w:hAnsi="Times" w:cs="Times"/>
          <w:sz w:val="24"/>
          <w:szCs w:val="24"/>
        </w:rPr>
        <w:t xml:space="preserve"> </w:t>
      </w:r>
      <w:bookmarkStart w:id="22" w:name="_ftnref_196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"_ftn_196"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[23]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22"/>
      <w:r w:rsidRPr="00E704F2">
        <w:rPr>
          <w:rFonts w:ascii="Times" w:eastAsia="Times New Roman" w:hAnsi="Times" w:cs="Times"/>
          <w:sz w:val="24"/>
          <w:szCs w:val="24"/>
        </w:rPr>
        <w:t xml:space="preserve">Ha a jogosultság ellenőrzése során megállapítást nyer, hogy a 60 literes gyűjtőedényt választott ingatlanhasználó az igazolás kiadása iránti kérelmében az ingatlant egyedül és életvitelszerűen használó személyek számára vonatkozóan a hatóságnak nem megfelelő adatot szolgáltatott, vagy az ingatlant használó személyek számának változására vonatkozó bejelentési kötelezettségét elmulasztotta, a közszolgáltató – az ingatlanhasználó értesítésével egyidejűleg – a hatósági igazolás visszavonását kezdeményezi, </w:t>
      </w:r>
      <w:r w:rsidRPr="00E704F2">
        <w:rPr>
          <w:rFonts w:ascii="Garamond" w:eastAsiaTheme="minorHAnsi" w:hAnsi="Garamond"/>
          <w:sz w:val="24"/>
          <w:szCs w:val="24"/>
          <w:lang w:eastAsia="en-US"/>
        </w:rPr>
        <w:t>valamint felszólítja az ügyfelet a rendelet 7.§ (4) bekezdése szerinti 80 literes vagy annál nagyobb űrtartalmú gyűjtőedény igénybevételére</w:t>
      </w:r>
      <w:r w:rsidRPr="00E704F2">
        <w:rPr>
          <w:rFonts w:ascii="Times" w:eastAsia="Times New Roman" w:hAnsi="Times" w:cs="Times"/>
          <w:sz w:val="24"/>
          <w:szCs w:val="24"/>
        </w:rPr>
        <w:t>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Üdülőingatlanokra vonatkozó sajátos szabályok</w:t>
      </w:r>
      <w:bookmarkStart w:id="23" w:name="_ftnref_197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"_ftn_197"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[24]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23"/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8/A.§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(1) (1) Az ingatlan-nyilvántartásban üdülő vagy hétvégi ház rendeltetéssel nyilvántartott ingatlan (a továbbiakban: időlegesen használt ingatlan) tulajdonosa a közszolgáltató felé nyilatkozatot tehet arról, hogy az időlegesen használt ingatlant szezonális jelleggel használja. A nyilatkozatnak tartalmaznia kell azt is, hogy az ingatlanban bejelentett lakóhelye senkinek nincs.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(2) A nyilatkozathoz csatolni kell az időlegesen használt ingatlan tulajdoni lapjának 30 napnál nem régebbi hiteles másolatát.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(3) A nyilatkozatot a szezonális használatot megelőzően legalább 15 nappal kell eljuttatni a közszolgáltató részére.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(4) Az (1) bekezdés szerinti nyilatkozat alapján az e rendelet szerinti közszolgáltatást az időlegesen használt ingatlan tulajdonosa évente legalább 1 alkalommal kötelesek igénybe venni.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(5)</w:t>
      </w:r>
      <w:bookmarkStart w:id="24" w:name="_ftnref_198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"_ftn_198"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[25]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24"/>
      <w:r w:rsidRPr="00E704F2">
        <w:rPr>
          <w:rFonts w:ascii="Times" w:eastAsia="Times New Roman" w:hAnsi="Times" w:cs="Times"/>
          <w:sz w:val="24"/>
          <w:szCs w:val="24"/>
        </w:rPr>
        <w:t xml:space="preserve"> Az (1) bekezdés szerinti szezonális használat május, június, július, augusztus, szeptember és október hónapokra terjed ki.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A háztartási hulladékhoz hasonló szilárd hulladék gyűjtésére és szállítására vonatkozó szabályok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9.§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(1) Az ingatlanhasználó köteles a Közszolgáltatónak bejelenteni az ingatlanán folytatott - ipari, kereskedelmi, szolgáltató és egyéb - gazdasági tevékenység során létrejövő, a háztartási hulladékhoz hasonló szilárd hulladék keletkezésének a tényét, a keletkezett hulladék minőségét és mennyiségét. A Közszolgáltató a bejelentésben foglaltakat, a bejelentést követő két munkanapon belül, köteles rögzíteni nyilvántartásában.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(2) Az az ingatlanhasználó, akinek ingatlanán háztartási hulladék keletkezik, de az ingatlana egyidejűleg gazdálkodó szervezet cégnyilvántartásába bejegyzett székhelyéül, telephelyéül vagy fióktelepéül is szolgál, köteles a háztartási hulladékát a gazdálkodó szervezetnek az ingatlanon folytatott gazdasági tevékenysége során keletkezett háztartási hulladékhoz hasonló szilárd hulladéktól elkülönítetten gyűjteni. A közszolgáltatást a háztartási hulladékra és a gazdasági tevékenység során keletkezett háztartási hulladékhoz hasonló szilárd hulladékra külön-külön közszolgáltatás igénybevételéről szóló szerződés értelmében kell igénybe venni.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(3) Gazdálkodó szervezet ingatlanhasználó a háztartási hulladékhoz hasonló hulladék mellett képződő, elkülönítetten gyűjtött települési hulladék és egyéb hulladék kezeléséről a Ht. 31.§ (2) bekezdésében meghatározottak szerint gondoskodik.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Garamond" w:eastAsia="Times New Roman" w:hAnsi="Garamond" w:cs="Times"/>
          <w:b/>
          <w:bCs/>
          <w:sz w:val="24"/>
          <w:szCs w:val="24"/>
        </w:rPr>
        <w:t>Az elkülönített hulladékgyűjtésre vonatkozó rendelkezések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Garamond" w:eastAsia="Times New Roman" w:hAnsi="Garamond" w:cs="Times"/>
          <w:b/>
          <w:bCs/>
          <w:sz w:val="24"/>
          <w:szCs w:val="24"/>
        </w:rPr>
        <w:t>10. §</w:t>
      </w:r>
      <w:bookmarkStart w:id="25" w:name="_ftnref_199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"_ftn_199"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[26]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25"/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(1)     Újszentmargita Község Önkormányzata a közszolgáltatóval együttműködve elkülönített hulladékgyűjtési (továbbiakban: szelektív hulladékgyűjtés) közszolgáltatást szervez és tart fenn.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(2)     A továbbhasznosításra alkalmas hulladék gyűjtését a közszolgáltató az alábbiak szerint végzi: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a) hulladékgyűjtő szigeteken;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b) lakossági szelektív hulladékgyűjtési rendszert bevezetésével.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(3)     Az elkülönítetten gyűjtött települési hulladéknak a közszolgáltató által létesített és üzemeltetett hulladékgyűjtő szigetekre történő szállításáról az ingatlanhasználó gondoskodik.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(4)     A hulladékgyűjtő szigeteken a szelektíven gyűjthető hulladék fajták gyűjtéséhez a közszolgáltató térítésmentesen az alábbi gyűjtőedényeket biztosítja: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a) a műanyag hulladék részére: sárga színű gyűjtőkonténert;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b) az üveg hulladék részére zöld színű gyűjtőkonténert;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c) a papírhulladék részére kék színű gyűjtőkonténert.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(5)     Az egyes hulladékfajtába tartozó-, és abba nem tartozó hulladékok részletes leírását a közszolgáltató honlapján (a www.hhgkft.hu) közzéteszi, illetve arról közleményben tájékoztatja az ingatlanhasználókat.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(6)     A szigeteken lévő edényeket a Közszolgáltató heti rendszerességgel, illetve igény szerint üríti.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(7)     Az elkülönítetten gyűjtött települési hulladékot a hulladékgyűjtő szigeten úgy kell elhelyezni, hogy azok ne keveredjenek és a környezetet ne szennyezzék.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​(8)     A gyűjtőszigetek edényeiben gyűjtött hulladékot csak a Közszolgáltató szállíthatja el. 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(9)     A zöldhulladékot az ingatlanhasználónak lehetőség szerint a közszolgáltató által biztosított komposztáló edényben, házi komposztálással kell komposztálni.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(10)</w:t>
      </w:r>
      <w:bookmarkStart w:id="26" w:name="_ftnref_200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"_ftn_200"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[27]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26"/>
      <w:r w:rsidRPr="00E704F2">
        <w:rPr>
          <w:rFonts w:ascii="Times" w:eastAsia="Times New Roman" w:hAnsi="Times" w:cs="Times"/>
          <w:sz w:val="24"/>
          <w:szCs w:val="24"/>
        </w:rPr>
        <w:t>  </w:t>
      </w:r>
      <w:bookmarkStart w:id="27" w:name="_ftnref_201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"_ftn_201"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[28]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27"/>
      <w:r w:rsidRPr="00E704F2">
        <w:rPr>
          <w:rFonts w:ascii="Times" w:eastAsia="Times New Roman" w:hAnsi="Times" w:cs="Times"/>
          <w:sz w:val="24"/>
          <w:szCs w:val="24"/>
        </w:rPr>
        <w:t>​Amennyiben a zöldhulladékot nem komposztálják, a zöldhulladék elszállítása a közszolgáltató a hulladékgazdálkodási közszolgáltatás körébe tartozó hulladékkal kapcsolatos közegészségügyi követelményekről szóló 13/2017. (VI.12.) EMMI rendelet 1. mellékletének 3. pontjában meghatározott gyakorisággal történik. A gyűjtési alkalmakról a lakosságot a Közszolgáltató értesíti.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10/A. §</w:t>
      </w:r>
      <w:bookmarkStart w:id="28" w:name="_ftnref_202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"_ftn_202"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[29]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28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(1)     A szelektíven gyűjthető hulladék fajták gyűjtéséhez és ingatlanon történő tárolásához a közszolgáltató térítésmentesen, a műanyag, fém és papírhulladék számára sárga fedelű 120 literes műanyag gyűjtőedényt biztosít.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(2)     A szelektív gyűjtőedényekbe csak az azokon feltüntetett fajtájú hulladék kerülhet.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(3)     Az ingatlanhasználók által az ingatlanokon keletkező és szelektíven gyűjtött hulladékot a Közszolgáltató térítésmentesen, járatlista alapján a háztartási hulladék összegyűjtésének napján, de 4 heti rendszerességgel házhoz menő begyűjtő-járattal szállítja el.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(4)     A közszolgáltató köteles írásban felszólítani az ingatlanhasználót, ha a szelektív hulladékgyűjtés szabályainak megsértését észleli. Ha a felszólítását követően az ingatlanhasználó egy éven belül újabb alkalommal megszegi az elkülönített gyűjtés szabályait oly módon, hogy a szelektív gyűjtőedénybe nem a megfelelő hulladékot helyezi el, és ezt a Közszolgáltató észleli, akkor a közszolgáltató a szelektív hulladékgyűjtés szabályainak megsértését dokumentálja, és a bizonyítékok egyidejű megküldésével  hulladékgazdálkodási bírság kiszabását kezdeményezheti.”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Lomtalanítás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11.§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(1)</w:t>
      </w:r>
      <w:bookmarkStart w:id="29" w:name="_ftnref_203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"_ftn_203"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[30]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29"/>
      <w:r w:rsidRPr="00E704F2">
        <w:rPr>
          <w:rFonts w:ascii="Times" w:eastAsia="Times New Roman" w:hAnsi="Times" w:cs="Times"/>
          <w:sz w:val="24"/>
          <w:szCs w:val="24"/>
        </w:rPr>
        <w:t xml:space="preserve"> A nagyobb méretű darabos háztartási hulladék – amely a rendszeresített gyűjtőedényben mérete vagy minősége miatt nem helyezhető el – illetve a karácsonyfa elszállításáról gyűjtéséről, szállításáról és ártalommentes elhelyezéséről a Közszolgáltató évente egy alkalommal házhoz menő lomtalanítás keretében térítésmentesen gondoskodik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(2)</w:t>
      </w:r>
      <w:bookmarkStart w:id="30" w:name="_ftnref_204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"_ftn_204"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[31]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30"/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(3) Lomtalanítás keretében közterületre nem helyezhető ki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a) építési és bontási hulladék;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b) gumiabroncs hulladék;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c) gépjármű roncs, vagy termékként tovább nem használható jármű;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d) az ipari, mezőgazdasági vagy szolgáltatási tevékenység során képződött hulladék;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e) veszélyes hulladék;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f) háztartásokban keletkező vegyes kommunális hulladék;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g) elkülönítetten gyűjtött papír, műanyag és fém hulladék;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h) elektronikai hulladék;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i) zöldhulladék, nyesedék.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Hulladékszállítás rendje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12.§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(1) A hulladék begyűjtésének és elszállításának rendjét és gyakoriságát e rendelet határozza meg.  A Közszolgáltató jogosult az útvonal és a rendeletben meghatározott kötelező gyakoriság mellett a napi vagy a heti időpontok meghatározására. Ha az útvonal és az időpont változik, arról a Közszolgáltatónak kell a szolgáltatást igénybe vevőket, a lakosságot értesítenie.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(2) A települési hulladékszállítás gyakorisága a község közigazgatási területén - belterületen és külterületen egyaránt - hetente egyszer történik.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(3) A heti több alkalommal történő elszállításról a Közszolgáltató az ingatlanhasználóval külön szerződést köthet.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A települési hulladékhoz kapcsolódó hulladékgazdálkodási közszolgáltatás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teljesítésének a megtagadása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13.§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(1) A Közszolgáltató a közszolgáltatás keretében megtagadhatja a települési hulladék elszállítását, ha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a) az nem az 5.§ (3) bekezdése szerinti szerződésben rögzített gyűjtőedényben, illetve a 8.§ (12) bekezdése szerinti kiegészítő műanyagzsákban kerül átadásra,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b) a gyűjtőedény az alkalmazott gépi ürítési módszerrel - az ingatlanhasználónak felróható okból - nem üríthető,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c) a gyűjtőedényben elhelyezett települési hulladék az ürítés, illetve a szállítás során a szállítást végző személyek életében, testi épségében, egészségében, továbbá a járműben vagy berendezésében kárt okozhat, vagy hasznosítás, illetve ártalmatlanítás során veszélyeztetheti a környezetet,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d) érzékszervi észleléssel megállapítható, hogy a gyűjtőedény mérgező, robbanó, folyékony, veszélyes vagy olyan anyagot tartalmaz, amely a települési hulladékkal együtt nem gyűjthető, nem szállítható, illetve ártalommentesen nem helyezhető el, illetve nem minősül települési hulladéknak,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e) izzásban lévő salakot vagy földet helyeznek el a gyűjtőedényben,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f) a gyűjtőedény oly mértékben sérült, hogy a gépi ürítés során balesetveszélyt okozhat.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g) meghaladja a 25 kg-ot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(2) Az (1) bekezdésben említett esetekben a Közszolgáltató az ingatlanhasználót szóban vagy írásban haladéktalanul értesíti a települési hulladék elszállítása megtagadásának okáról. Az ingatlanhasználó a megtagadási okokat maga köteles megszüntetni, vagy megszüntetéséről gondoskodni.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A települési hulladékhoz kapcsolódó hulladékgazdálkodási közszolgáltatás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szüneteltetése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14.§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(1) Szüneteltethető a hulladékgazdálkodási közszolgáltatás kötelező igénybevétele azokon a lakatlan ingatlanokon, ideértve az időlegesen használt ingatlanokat is, amelyekben legalább 90 napig senki sem tartózkodik, s emiatt azokon települési hulladék nem keletkezik. Az ingatlan lakatlanságát az Okmányiroda vagy a Balmazújvárosi Közös Önkormányzati Hivatal által kiadott igazolással kell alátámasztani, mely szerint az ingatlanon bejelentett lakcímmel rendelkező lakos nincsen. 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(2) A közszolgáltatás igénybevételének szünetelésére vonatkozó igényét az ingatlanhasználó a szünetelés kívánt kezdő időpontja előtt legalább 30 nappal köteles bejelenteni a Közszolgáltatónak.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(3) Ha a szüneteltetés (1) bekezdés szerinti feltételében változás következik be, az ingatlanhasználó a Közszolgáltatónak haladéktalanul írásban köteles azt bejelenteni.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A közszolgáltatási díjfizetés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15.§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(1)</w:t>
      </w:r>
      <w:bookmarkStart w:id="31" w:name="_ftnref_205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"_ftn_205"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[32]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31"/>
      <w:r w:rsidRPr="00E704F2">
        <w:rPr>
          <w:rFonts w:ascii="Times" w:eastAsia="Times New Roman" w:hAnsi="Times" w:cs="Times"/>
          <w:sz w:val="24"/>
          <w:szCs w:val="24"/>
        </w:rPr>
        <w:t xml:space="preserve"> A települési hulladékhoz kapcsolódó hulladékgazdálkodási közszolgáltatás igénybevételéért az ingatlanhasználó a Koordináló szerv részére közszolgáltatási díjat köteles fizetni.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(2) Nem tagadhatja meg a közszolgáltatási díj megfizetését az ingatlanhasználó, ha a települési hulladékkal kapcsolatos kötelezettségeit nem teljesíti, feltéve, hogy a Közszolgáltató a közszolgáltatást felajánlja, vagy a közszolgáltatás teljesítésére rendelkezésre áll, vagy a teljesítést igazolja. Az ingatlanhasználó – a települési hulladékhoz kapcsolódó hulladékgazdálkodási közszolgáltatás kötelező igénybevételének 14.§ szerinti szünetelésének kivételével – akkor is köteles közszolgáltatási díjat fizetni, ha a Közszolgáltató bizonyítani tudja, hogy felajánlotta az ingatlanhasználónak a szolgáltatás nyújtását vagy a szolgáltatás nyújtására rendelkezésre állt.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(3)  Az ingatlanhasználó változása esetén a közszolgáltatás díját a tulajdonosváltás bejelentése hónapjának utolsó napjáig a régi, azután pedig az új ingatlanhasználó köteles fizetni.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(4) Az ingatlanhasználónak nem kell közszolgáltatási díjat fizetni azokra a hónapokra, amelyek során a közszolgáltatás igénybevételére vonatkozó kötelezettsége a 14.§ (1) bekezdése alapján szünetelt.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(5)</w:t>
      </w:r>
      <w:bookmarkStart w:id="32" w:name="_ftnref_206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"_ftn_206"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[33]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32"/>
      <w:r w:rsidRPr="00E704F2">
        <w:rPr>
          <w:rFonts w:ascii="Times" w:eastAsia="Times New Roman" w:hAnsi="Times" w:cs="Times"/>
          <w:sz w:val="24"/>
          <w:szCs w:val="24"/>
        </w:rPr>
        <w:t xml:space="preserve"> </w:t>
      </w:r>
      <w:bookmarkStart w:id="33" w:name="_ftnref_207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"_ftn_207"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[34]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33"/>
      <w:r w:rsidRPr="00E704F2">
        <w:rPr>
          <w:rFonts w:ascii="Times" w:eastAsia="Times New Roman" w:hAnsi="Times" w:cs="Times"/>
          <w:sz w:val="24"/>
          <w:szCs w:val="24"/>
        </w:rPr>
        <w:t>A fizetendő közszolgáltatási díjat a Koordináló szerv vagy az általa megbízott díjbeszedő által összeállított számla kézhezvételét követően, a számlában feltüntetett fizetési határidőig kell kiegyenlíteni. 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 xml:space="preserve">(6) </w:t>
      </w:r>
      <w:bookmarkStart w:id="34" w:name="_ftnref_208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"_ftn_208"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[35]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34"/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16.§</w:t>
      </w:r>
      <w:bookmarkStart w:id="35" w:name="_ftnref_209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"_ftn_209"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[36]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35"/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A közszolgáltatással összefüggő adatok kezelése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17.§</w:t>
      </w:r>
      <w:bookmarkStart w:id="36" w:name="_ftnref_210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"_ftn_210"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[37]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Start w:id="37" w:name="_ftnref_211"/>
      <w:bookmarkEnd w:id="36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"_ftn_211"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[38]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37"/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Garamond" w:eastAsia="Times New Roman" w:hAnsi="Garamond" w:cs="Times"/>
          <w:color w:val="000000"/>
          <w:sz w:val="24"/>
          <w:szCs w:val="24"/>
        </w:rPr>
        <w:t>(1)</w:t>
      </w:r>
      <w:bookmarkStart w:id="38" w:name="_ftnref_214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"_ftn_214"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[39]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38"/>
      <w:r w:rsidRPr="00E704F2">
        <w:rPr>
          <w:rFonts w:ascii="Garamond" w:eastAsia="Times New Roman" w:hAnsi="Garamond" w:cs="Times"/>
          <w:color w:val="000000"/>
          <w:sz w:val="24"/>
          <w:szCs w:val="24"/>
        </w:rPr>
        <w:t xml:space="preserve"> E rendelet alapján a közszolgáltatás igénybevételére köteles ingatlanhasználókról a Közszolgáltató és a közszolgáltatással összefüggésben adatkezelésre feljogosított szervezet nyilvántartást vezet az azonosításához szükséges adatok feltüntetésével. Az adatkezelés során az információs önrendelkezési jogról és az információszabadságról szóló törvény rendelkezéseinek megfelelően kell eljárni. A közszolgáltatással összefüggő személyes adatokat (közszolgáltatást igénybe vevő neve, lakcíme, születési helye és ideje, anyja neve) a Közszolgáltató köteles zártan kezelni, és az adatbázist kizárólag Közszolgáltatói tevékenységéhez kapcsolódóan használhatja fel.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Garamond" w:eastAsia="Times New Roman" w:hAnsi="Garamond" w:cs="Times"/>
          <w:color w:val="000000"/>
          <w:sz w:val="24"/>
          <w:szCs w:val="24"/>
        </w:rPr>
        <w:t>(2) </w:t>
      </w:r>
      <w:bookmarkStart w:id="39" w:name="_ftnref_215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"_ftn_215"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[40]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39"/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Garamond" w:eastAsia="Times New Roman" w:hAnsi="Garamond" w:cs="Times"/>
          <w:color w:val="000000"/>
          <w:sz w:val="24"/>
          <w:szCs w:val="24"/>
        </w:rPr>
        <w:t>(3)</w:t>
      </w:r>
      <w:bookmarkStart w:id="40" w:name="_ftnref_213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"_ftn_213"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[41]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40"/>
      <w:r w:rsidRPr="00E704F2">
        <w:rPr>
          <w:rFonts w:ascii="Garamond" w:eastAsia="Times New Roman" w:hAnsi="Garamond" w:cs="Times"/>
          <w:color w:val="000000"/>
          <w:sz w:val="24"/>
          <w:szCs w:val="24"/>
        </w:rPr>
        <w:t xml:space="preserve"> A Közszolgáltató </w:t>
      </w:r>
      <w:r w:rsidRPr="00E704F2">
        <w:rPr>
          <w:rFonts w:ascii="Times" w:eastAsia="Times New Roman" w:hAnsi="Times" w:cs="Times"/>
          <w:sz w:val="24"/>
          <w:szCs w:val="24"/>
        </w:rPr>
        <w:t>kizárólag a közszolgáltatás kialakítása és fenntartása, valamint ügyfélszolgálati feladatok ellátása céljából</w:t>
      </w:r>
      <w:r w:rsidRPr="00E704F2">
        <w:rPr>
          <w:rFonts w:ascii="Garamond" w:eastAsia="Times New Roman" w:hAnsi="Garamond" w:cs="Times"/>
          <w:color w:val="000000"/>
          <w:sz w:val="24"/>
          <w:szCs w:val="24"/>
        </w:rPr>
        <w:t>, a kötelező közszolgáltatás nyújtására irányuló jogviszony időtartama alatt, valamint e jogviszony megszűnését követően a jogszabályokban előírt iratmegőrzési kötelezettség időtartama alatt kezelheti a közszolgáltatással érintett ingatlanhasználónak a közszolgáltatás ellátásához szükséges személyes adatait. A Közszolgáltató jogosult egyes, a közszolgáltatás ellátásához kapcsolódó részfeladatai tekintetében adatkezelőt, adatfeldolgozót megbízni, és a jogos igényeinek érvényesítése érdekében az e bekezdésben meghatározott személyes adatokat hatósági, bírósági eljárások lefolytatása céljából harmadik személynek átadni.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Ellenőrzés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18.§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(1) A települési hulladékhoz kapcsolódó hulladékgazdálkodási közszolgáltatásból fakadó kötelezettségek teljesítésének és a közterületek állapotának ellenőrzését Közszolgáltató és  a jegyző végzik.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A közterületek tisztán tartása</w:t>
      </w:r>
      <w:bookmarkStart w:id="41" w:name="_ftnref_212"/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"_ftn_212"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[42]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41"/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18/A.§</w:t>
      </w:r>
    </w:p>
    <w:p w:rsidR="00E704F2" w:rsidRPr="00E704F2" w:rsidRDefault="00E704F2" w:rsidP="00E704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települési környezet tisztaságának biztosítása érdekében Újszentmargita Község Önkormányzatára háruló köztisztasági feladatok ellátásához – e rendeletben foglaltak szerint – mindenki köteles hozzájárulni.</w:t>
      </w:r>
    </w:p>
    <w:p w:rsidR="00E704F2" w:rsidRPr="00E704F2" w:rsidRDefault="00E704F2" w:rsidP="00E704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közterületek szennyezését, károsítását eredményező tevékenységtől, illetve magatartástól mindenki köteles tartózkodni.</w:t>
      </w:r>
    </w:p>
    <w:p w:rsidR="00E704F2" w:rsidRPr="00E704F2" w:rsidRDefault="00E704F2" w:rsidP="00E704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Az ingatlanhasználónak a közterületek tisztán tartásával és a zöldterületek ápolásával kapcsolatos feladatai:</w:t>
      </w:r>
    </w:p>
    <w:p w:rsidR="00E704F2" w:rsidRPr="00E704F2" w:rsidRDefault="00E704F2" w:rsidP="00E70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Az ingatlan előtti járda, valamint a járda melletti zöldsáv úttestig terjedő teljes területének gondozása, tisztán tartása, hulladék- és gyommentesítése, a burkolt területek síkosság-mentesítése, valamint a hó eltakarítása.</w:t>
      </w:r>
    </w:p>
    <w:p w:rsidR="00E704F2" w:rsidRPr="00E704F2" w:rsidRDefault="00E704F2" w:rsidP="00E70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Az ingatlan előtti, melletti nyílt árok és ennek műtárgyai tisztán tartása, hulladék- és gyommentesítése, valamint a csapadékvíz zavartalan lefolyását akadályozó anyagok és hulladékok eltávolítása.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Az ingatlanhasználó a közterület tisztán tartása során keletkező hulladékot a hulladékgazdálkodási közszolgáltatás igénybevételére rendszeresített hulladékgyűjtő edényben helyezheti el.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Záró rendelkezések</w:t>
      </w: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19.§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(1)  Jelen rendelet a kihirdetést követő napon lép hatályba.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(2) Jelen rendelet hatálybalépésével egyidejűleg hatályát veszti Újszentmargita Község  Önkormányzata Képviselő-testületének a települési szilárd hulladékkal kapcsolatos  hulladékkezelési helyi közszolgáltatásról szóló 25/2004. (XI. 26. ) számú rendelete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b/>
          <w:bCs/>
          <w:sz w:val="24"/>
          <w:szCs w:val="24"/>
        </w:rPr>
        <w:t>20.§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Ez a rendelet a belső piaci szolgáltatásokról szóló, az Európai Parlament és a Tanács 2006/123/EK irányelvnek való megfelelést szolgálja.</w:t>
      </w:r>
    </w:p>
    <w:p w:rsidR="00E704F2" w:rsidRPr="00E704F2" w:rsidRDefault="00E704F2" w:rsidP="00E704F2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 xml:space="preserve">                      </w:t>
      </w:r>
      <w:r w:rsidRPr="00E704F2">
        <w:rPr>
          <w:rFonts w:ascii="Times" w:eastAsia="Times New Roman" w:hAnsi="Times" w:cs="Times"/>
          <w:b/>
          <w:bCs/>
          <w:sz w:val="24"/>
          <w:szCs w:val="24"/>
        </w:rPr>
        <w:t>             Csetneki Csaba                                                                 Dr Csősz Péter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                                      polgármester                                                                         jegyző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        </w:t>
      </w:r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pict>
          <v:rect id="_x0000_i1025" style="width:149.7pt;height:1.5pt" o:hrpct="330" o:hrstd="t" o:hr="t" fillcolor="#a0a0a0" stroked="f"/>
        </w:pict>
      </w:r>
    </w:p>
    <w:bookmarkStart w:id="42" w:name="_ftn_174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"_ftnref_174"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42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 7/2016.(IV.20) önkormányzati rendelet 1. §-a módosította. Hatályos: 2016.04.21-től</w:t>
      </w:r>
    </w:p>
    <w:bookmarkStart w:id="43" w:name="_ftn_175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"_ftnref_175"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43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Hatályon kívül helyezte a 11/2014.(VII.29.)  önkormányzati rendelet 5. §-a. Hatálytalan: 2014.08.01.-től</w:t>
      </w:r>
    </w:p>
    <w:bookmarkStart w:id="44" w:name="_ftn_176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"_ftnref_176"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44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7/2016.IV.20) önkormányzati rendelet 1. §-a módosította. Hatályos: 2016.04.21-től</w:t>
      </w:r>
    </w:p>
    <w:bookmarkStart w:id="45" w:name="_ftn_177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"_ftnref_177"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[4]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45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7/2016.(IV.20) önkormányzati rendelet 1.§-a módosította. Hatályos: 2016.04.21-től</w:t>
      </w:r>
    </w:p>
    <w:bookmarkStart w:id="46" w:name="_ftn_178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"_ftnref_178"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[5]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46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8/2017.(III.28) önkormányzati rendelet 3.§-a módosította. Hatályos: 2017.03.29-től</w:t>
      </w:r>
    </w:p>
    <w:bookmarkStart w:id="47" w:name="_ftn_179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"_ftnref_179"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[6]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47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21/2017(XII.14) önkormányzati rendelet 1. §-a módosította. Hatályos: 2018.01.01-től</w:t>
      </w:r>
    </w:p>
    <w:bookmarkStart w:id="48" w:name="_ftn_180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"_ftnref_180"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[7]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48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Beiktatta a 21/2017(XII.14.) önkormányzati rendelet 2.§-a. Hatályos: 2018.01.01-től</w:t>
      </w:r>
    </w:p>
    <w:bookmarkStart w:id="49" w:name="_ftn_181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"_ftnref_181"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[8]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49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8/2018.(VII.26.) önkormányzati rendelet 1. §-a módosította. Hatályos: 2018.07.27.-től</w:t>
      </w:r>
    </w:p>
    <w:bookmarkStart w:id="50" w:name="_ftn_182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"_ftnref_182"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[9]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50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Beiktatta a 8/2018.(VII.26) önkormányzati rendelet 2.§-a. Hatályos: 2018.07.27-től</w:t>
      </w:r>
    </w:p>
    <w:bookmarkStart w:id="51" w:name="_ftn_183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"_ftnref_183"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[10]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51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11/2014. (VII.29.) önkormányzati rendelet 1.§-a módosította. Hatályos: 2014.08.01.-től</w:t>
      </w:r>
    </w:p>
    <w:bookmarkStart w:id="52" w:name="_ftn_184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"_ftnref_184"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[11]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52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8/2018.VII.26) önkormányzati rendelet 3.§-a módosította. Hatályos: 2018.07.27.-től</w:t>
      </w:r>
    </w:p>
    <w:bookmarkStart w:id="53" w:name="_ftn_185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"_ftnref_185"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[12]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53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21/2017(XII.14) önkormányzati rendelet 3. §-a módosította. Hatályos: 2018.01.01-től</w:t>
      </w:r>
    </w:p>
    <w:bookmarkStart w:id="54" w:name="_ftn_186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"_ftnref_186"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[13]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54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11/2014. (VII.29.) önkormányzati rendelet 2. §-a módosította. Hatályos: 2014.08.01-től</w:t>
      </w:r>
    </w:p>
    <w:bookmarkStart w:id="55" w:name="_ftn_187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"_ftnref_187"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[14]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55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Beiktatta a 15/2015.(XII.15.) önkormányzati rendelet 1.§-a. Hatályos 2016.01.01-től.</w:t>
      </w:r>
    </w:p>
    <w:bookmarkStart w:id="56" w:name="_ftn_188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"_ftnref_188"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[15]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56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Beiktatta a 15/2015. (XII.15) önkormányzati rendelet 1.§-a. Hatályos 2016.01.01-től</w:t>
      </w:r>
    </w:p>
    <w:bookmarkStart w:id="57" w:name="_ftn_189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"_ftnref_189"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[16]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57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 Beiktatta a 15/2015. (XII.15) önkormányzati rendelet 1.§-a. Hatályos 2016.01.01-től</w:t>
      </w:r>
    </w:p>
    <w:bookmarkStart w:id="58" w:name="_ftn_190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"_ftnref_190"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[17]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58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11/2016. (VII.27) önkormányzati rendelet 1. §-a módosította. Hatályos: 2016.07.28-tól</w:t>
      </w:r>
    </w:p>
    <w:bookmarkStart w:id="59" w:name="_ftn_191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"_ftnref_191"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[18]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59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Hatályon kívül helyezte a 11/2016.(VII.27) önkormányzati rendelet 3. §-a. Hatálytalan: 2016.07.28.-tól</w:t>
      </w:r>
    </w:p>
    <w:bookmarkStart w:id="60" w:name="_ftn_192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"_ftnref_192"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[19]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60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Hatályon kívül helyezte a 11/2014.(VII.29.) önkormányzati rendelet 5.§-a. Hatálytalan:2014.08.01-től</w:t>
      </w:r>
    </w:p>
    <w:bookmarkStart w:id="61" w:name="_ftn_193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"_ftnref_193"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[20]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61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Beiktatta a 15/2015. (XII.15) önkormányzati rendelet 2.§-a. Hatályos 2016.01.01-től</w:t>
      </w:r>
    </w:p>
    <w:bookmarkStart w:id="62" w:name="_ftn_194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"_ftnref_194"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[21]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62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Beiktatta a 15/2015. (XII.15) önkormányzati rendelet 2.§-a. Hatályos 2016.01.01-től</w:t>
      </w:r>
    </w:p>
    <w:bookmarkStart w:id="63" w:name="_ftn_195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"_ftnref_195"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[22]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63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a11/2016(VII.27) önkormányzati rendelet 2. §-a módosította. Hatályos:2016.07.28-tól</w:t>
      </w:r>
    </w:p>
    <w:bookmarkStart w:id="64" w:name="_ftn_196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"_ftnref_196"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[23]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64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11/2016.(VII.27.) önkormányzati rendelet 3. §-a módosította. Hatályos: 2016.07.28-tól</w:t>
      </w:r>
    </w:p>
    <w:bookmarkStart w:id="65" w:name="_ftn_197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"_ftnref_197"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[24]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65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Beiktatta a 11/2014.(VII.29)önkormányzati rendelet 3.§-a. Hatályos: 2014.08.01-től.</w:t>
      </w:r>
    </w:p>
    <w:bookmarkStart w:id="66" w:name="_ftn_198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"_ftnref_198"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[25]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66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8/2017. (III.28.) önkormányzati rendelet 3.§-a módosította. Hatályos: 2017.03.29-től</w:t>
      </w:r>
    </w:p>
    <w:bookmarkStart w:id="67" w:name="_ftn_199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"_ftnref_199"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[26]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67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15/2015(XII.15.) önkormányzati rendelet 3. §-a módosította. Hatályos: 2016.01.01-től</w:t>
      </w:r>
    </w:p>
    <w:bookmarkStart w:id="68" w:name="_ftn_200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"_ftnref_200"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[27]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68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8/2017. (III.28) önkormányzati rendelet 2.§-a módosította. Hatályos: 2017.03.29-től</w:t>
      </w:r>
    </w:p>
    <w:bookmarkStart w:id="69" w:name="_ftn_201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"_ftnref_201"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[28]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69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8/2018.(VII.26) önkormányzati rendelet 3.§-a módosította. Hatályos: 2018.07.27-től</w:t>
      </w:r>
    </w:p>
    <w:bookmarkStart w:id="70" w:name="_ftn_202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"_ftnref_202"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[29]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70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 Beiktatta a 15/2015. (XII.15) önkormányzati rendelet 4.§-a. Hatályos 2016.01.01-től</w:t>
      </w:r>
    </w:p>
    <w:bookmarkStart w:id="71" w:name="_ftn_203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"_ftnref_203"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[30]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71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21/2017(XII.21) önkormányzati rendelet 3. §-a módosította. Hatályos: 2018.01.01-től</w:t>
      </w:r>
    </w:p>
    <w:bookmarkStart w:id="72" w:name="_ftn_204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"_ftnref_204"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[31]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72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Hatályon kívül helyezte a 21/2017(XII.14) önkormányzati rendelet 5. §-a. Hatálytalan: 2018.01.01-től</w:t>
      </w:r>
    </w:p>
    <w:bookmarkStart w:id="73" w:name="_ftn_205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"_ftnref_205"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[32]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73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7/2016.(IV.20) önkormányzati rendelet 2. §-a módosította. Hatályos: 2016.04.21-től</w:t>
      </w:r>
    </w:p>
    <w:bookmarkStart w:id="74" w:name="_ftn_206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"_ftnref_206"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[33]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74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7/2016.(IV.20) önkormányzati rendelet 2.§-a módosította. Hatályos: 2016.04.21-től</w:t>
      </w:r>
    </w:p>
    <w:bookmarkStart w:id="75" w:name="_ftn_207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"_ftnref_207"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[34]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75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8/2017.(III.28) önkormányzati rendelet 3.§-a módosította. Hatályos: 2017.03.29-től</w:t>
      </w:r>
    </w:p>
    <w:bookmarkStart w:id="76" w:name="_ftn_208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"_ftnref_208"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[35]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76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Hatályon kívül helyezte a 8/2017.(III.28.) önkormányzati rendelet 3. §-a. Hatálytalan: 2017.03.29-től</w:t>
      </w:r>
    </w:p>
    <w:bookmarkStart w:id="77" w:name="_ftn_209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"_ftnref_209"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[36]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77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Hatályon kívül helyezte a 15/2015.(XII.15) önkormányzati rendeleta. Hatálytalan: 2016.01.01-től</w:t>
      </w:r>
    </w:p>
    <w:bookmarkStart w:id="78" w:name="_ftn_210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"_ftnref_210"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[37]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78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Hatályon kívül helyezte a7/2016. (IV.20) önkormányzati rendelet 3. §-a. Hatálytalan: 2016.04.21-től</w:t>
      </w:r>
    </w:p>
    <w:bookmarkStart w:id="79" w:name="_ftn_211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"_ftnref_211"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[38]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79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Beiktatta a 21/2017.(XII.14) önkormányzati rendelet 4.§-a. Hatályos: 2018.01.01-től.</w:t>
      </w:r>
    </w:p>
    <w:bookmarkStart w:id="80" w:name="_ftn_214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"_ftnref_214"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[39]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80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6/2019.(II.14.) önkormányzati rendelet 2. §-a módosította. Hatályos: 2019.02.15-től</w:t>
      </w:r>
    </w:p>
    <w:bookmarkStart w:id="81" w:name="_ftn_215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"_ftnref_215"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[40]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81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Hatályon kívül helyezte a 6/2019.(II.14) önkormányzati rendelet 2.§-a. Hatálytalan: 2019.02.15-től</w:t>
      </w:r>
    </w:p>
    <w:bookmarkStart w:id="82" w:name="_ftn_213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"_ftnref_213"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[41]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82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A rendelet szövegét a 6/2019.(II.14.) önkormányzati rendelet 1.§-a módosította. Hatályos: 2019.02.15-től</w:t>
      </w:r>
    </w:p>
    <w:bookmarkStart w:id="83" w:name="_ftn_212"/>
    <w:p w:rsidR="00E704F2" w:rsidRPr="00E704F2" w:rsidRDefault="00E704F2" w:rsidP="00E704F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fldChar w:fldCharType="begin"/>
      </w:r>
      <w:r w:rsidRPr="00E704F2">
        <w:rPr>
          <w:rFonts w:ascii="Times" w:eastAsia="Times New Roman" w:hAnsi="Times" w:cs="Times"/>
          <w:sz w:val="24"/>
          <w:szCs w:val="24"/>
        </w:rPr>
        <w:instrText xml:space="preserve"> HYPERLINK "https://njt.hu/njtonkorm.php?njtcp=eh5eg6ed9dr2eo7dt2ee9em0cj7bz2ca7bw6ce1cc0ca5g" \l "_ftnref_212" </w:instrText>
      </w:r>
      <w:r w:rsidRPr="00E704F2">
        <w:rPr>
          <w:rFonts w:ascii="Times" w:eastAsia="Times New Roman" w:hAnsi="Times" w:cs="Times"/>
          <w:sz w:val="24"/>
          <w:szCs w:val="24"/>
        </w:rPr>
        <w:fldChar w:fldCharType="separate"/>
      </w:r>
      <w:r w:rsidRPr="00E704F2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</w:rPr>
        <w:t>[42]</w:t>
      </w:r>
      <w:r w:rsidRPr="00E704F2">
        <w:rPr>
          <w:rFonts w:ascii="Times" w:eastAsia="Times New Roman" w:hAnsi="Times" w:cs="Times"/>
          <w:sz w:val="24"/>
          <w:szCs w:val="24"/>
        </w:rPr>
        <w:fldChar w:fldCharType="end"/>
      </w:r>
      <w:bookmarkEnd w:id="83"/>
    </w:p>
    <w:p w:rsidR="00E704F2" w:rsidRPr="00E704F2" w:rsidRDefault="00E704F2" w:rsidP="00E704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</w:rPr>
      </w:pPr>
      <w:r w:rsidRPr="00E704F2">
        <w:rPr>
          <w:rFonts w:ascii="Times" w:eastAsia="Times New Roman" w:hAnsi="Times" w:cs="Times"/>
          <w:sz w:val="24"/>
          <w:szCs w:val="24"/>
        </w:rPr>
        <w:t>Beiktatta a 11/2014.(VII.29.) önkormányzati rendelet 4.§-a. Hatályos: 2014.08.01-től.</w:t>
      </w:r>
    </w:p>
    <w:p w:rsidR="00E704F2" w:rsidRPr="00E704F2" w:rsidRDefault="00E704F2" w:rsidP="00E704F2">
      <w:pPr>
        <w:shd w:val="clear" w:color="auto" w:fill="F2F2F2"/>
        <w:spacing w:after="0" w:line="177" w:lineRule="atLeast"/>
        <w:rPr>
          <w:rFonts w:ascii="Verdana" w:eastAsia="Times New Roman" w:hAnsi="Verdana" w:cs="Times New Roman"/>
          <w:b/>
          <w:bCs/>
          <w:color w:val="969696"/>
          <w:sz w:val="15"/>
          <w:szCs w:val="15"/>
        </w:rPr>
      </w:pPr>
      <w:r w:rsidRPr="00E704F2">
        <w:rPr>
          <w:rFonts w:ascii="Verdana" w:eastAsia="Times New Roman" w:hAnsi="Verdana" w:cs="Times New Roman"/>
          <w:b/>
          <w:bCs/>
          <w:color w:val="969696"/>
          <w:sz w:val="15"/>
          <w:szCs w:val="15"/>
        </w:rPr>
        <w:t>Magyar Közlöny Lap- és Könyvkiadó Kft.</w:t>
      </w:r>
      <w:r w:rsidRPr="00E704F2">
        <w:rPr>
          <w:rFonts w:ascii="Verdana" w:eastAsia="Times New Roman" w:hAnsi="Verdana" w:cs="Times New Roman"/>
          <w:b/>
          <w:bCs/>
          <w:color w:val="969696"/>
          <w:sz w:val="15"/>
          <w:szCs w:val="15"/>
        </w:rPr>
        <w:br/>
      </w:r>
      <w:hyperlink w:history="1">
        <w:r w:rsidRPr="00E704F2">
          <w:rPr>
            <w:rFonts w:ascii="Verdana" w:eastAsia="Times New Roman" w:hAnsi="Verdana" w:cs="Times New Roman"/>
            <w:color w:val="969696"/>
            <w:sz w:val="15"/>
            <w:szCs w:val="15"/>
          </w:rPr>
          <w:t>Az Önkormányzati Rendelettárban elérhető szövegek tekintetében a Közlönykiadó minden jogot fenntart!</w:t>
        </w:r>
      </w:hyperlink>
      <w:r w:rsidRPr="00E704F2">
        <w:rPr>
          <w:rFonts w:ascii="Verdana" w:eastAsia="Times New Roman" w:hAnsi="Verdana" w:cs="Times New Roman"/>
          <w:b/>
          <w:bCs/>
          <w:color w:val="969696"/>
          <w:sz w:val="15"/>
          <w:szCs w:val="15"/>
        </w:rPr>
        <w:t xml:space="preserve"> </w:t>
      </w:r>
    </w:p>
    <w:p w:rsidR="007202FA" w:rsidRDefault="007202FA"/>
    <w:sectPr w:rsidR="0072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1E49"/>
    <w:multiLevelType w:val="multilevel"/>
    <w:tmpl w:val="7E9C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91338"/>
    <w:multiLevelType w:val="multilevel"/>
    <w:tmpl w:val="EE58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E704F2"/>
    <w:rsid w:val="007202FA"/>
    <w:rsid w:val="00E7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704F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704F2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E704F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6684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523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09622">
          <w:marLeft w:val="27"/>
          <w:marRight w:val="0"/>
          <w:marTop w:val="0"/>
          <w:marBottom w:val="0"/>
          <w:divBdr>
            <w:top w:val="single" w:sz="18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5363</Words>
  <Characters>37009</Characters>
  <Application>Microsoft Office Word</Application>
  <DocSecurity>0</DocSecurity>
  <Lines>308</Lines>
  <Paragraphs>84</Paragraphs>
  <ScaleCrop>false</ScaleCrop>
  <Company/>
  <LinksUpToDate>false</LinksUpToDate>
  <CharactersWithSpaces>42288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2020-04-01T09:05:00Z</dcterms:created>
  <dcterms:modified xsi:type="dcterms:W3CDTF">2020-04-01T09:05:00Z</dcterms:modified>
</cp:coreProperties>
</file>